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E0B8D" w14:textId="77777777" w:rsidR="00FB0456" w:rsidRDefault="00A73DE0">
      <w:pPr>
        <w:spacing w:after="50"/>
        <w:jc w:val="center"/>
      </w:pPr>
      <w:r>
        <w:rPr>
          <w:color w:val="333333"/>
          <w:sz w:val="40"/>
          <w:szCs w:val="40"/>
        </w:rPr>
        <w:t>ДОГОВОР ПОДРЯДА</w:t>
      </w:r>
      <w:r w:rsidR="00AD7FF7">
        <w:rPr>
          <w:color w:val="333333"/>
          <w:sz w:val="40"/>
          <w:szCs w:val="40"/>
        </w:rPr>
        <w:t xml:space="preserve"> №</w:t>
      </w:r>
    </w:p>
    <w:p w14:paraId="6F1DD651" w14:textId="77777777" w:rsidR="00FB0456" w:rsidRDefault="00A73DE0">
      <w:pPr>
        <w:spacing w:line="340" w:lineRule="auto"/>
        <w:jc w:val="center"/>
      </w:pPr>
      <w:r>
        <w:rPr>
          <w:b/>
          <w:color w:val="333333"/>
          <w:sz w:val="18"/>
          <w:szCs w:val="18"/>
        </w:rPr>
        <w:t xml:space="preserve">на </w:t>
      </w:r>
      <w:r w:rsidR="005C127D">
        <w:rPr>
          <w:b/>
          <w:color w:val="333333"/>
          <w:sz w:val="18"/>
          <w:szCs w:val="18"/>
        </w:rPr>
        <w:t>отделку</w:t>
      </w:r>
      <w:r>
        <w:rPr>
          <w:b/>
          <w:color w:val="333333"/>
          <w:sz w:val="18"/>
          <w:szCs w:val="18"/>
        </w:rPr>
        <w:t xml:space="preserve"> квартиры</w:t>
      </w:r>
    </w:p>
    <w:p w14:paraId="66B3E72C" w14:textId="77777777" w:rsidR="00FB0456" w:rsidRDefault="00FB0456"/>
    <w:p w14:paraId="1EB865AB" w14:textId="77777777" w:rsidR="00FB0456" w:rsidRDefault="00FB0456"/>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0" w:type="dxa"/>
          <w:right w:w="0" w:type="dxa"/>
        </w:tblCellMar>
        <w:tblLook w:val="04A0" w:firstRow="1" w:lastRow="0" w:firstColumn="1" w:lastColumn="0" w:noHBand="0" w:noVBand="1"/>
      </w:tblPr>
      <w:tblGrid>
        <w:gridCol w:w="4494"/>
        <w:gridCol w:w="4576"/>
      </w:tblGrid>
      <w:tr w:rsidR="00FB0456" w14:paraId="6361DBA5" w14:textId="77777777" w:rsidTr="00644574">
        <w:tc>
          <w:tcPr>
            <w:tcW w:w="5000" w:type="dxa"/>
            <w:tcBorders>
              <w:top w:val="single" w:sz="0" w:space="0" w:color="FFFFFF"/>
              <w:left w:val="single" w:sz="0" w:space="0" w:color="FFFFFF"/>
              <w:bottom w:val="single" w:sz="0" w:space="0" w:color="FFFFFF"/>
              <w:right w:val="single" w:sz="0" w:space="0" w:color="FFFFFF"/>
            </w:tcBorders>
            <w:shd w:val="clear" w:color="auto" w:fill="auto"/>
          </w:tcPr>
          <w:p w14:paraId="23210D11" w14:textId="77777777" w:rsidR="00FB0456" w:rsidRDefault="005C127D" w:rsidP="00644574">
            <w:pPr>
              <w:spacing w:line="340" w:lineRule="auto"/>
            </w:pPr>
            <w:r w:rsidRPr="00644574">
              <w:rPr>
                <w:color w:val="999999"/>
                <w:sz w:val="16"/>
                <w:szCs w:val="16"/>
              </w:rPr>
              <w:t>Г</w:t>
            </w:r>
            <w:r>
              <w:rPr>
                <w:color w:val="999999"/>
                <w:sz w:val="16"/>
                <w:szCs w:val="16"/>
              </w:rPr>
              <w:t>. Рязань</w:t>
            </w:r>
          </w:p>
        </w:tc>
        <w:tc>
          <w:tcPr>
            <w:tcW w:w="5000" w:type="dxa"/>
            <w:tcBorders>
              <w:top w:val="single" w:sz="0" w:space="0" w:color="FFFFFF"/>
              <w:left w:val="single" w:sz="0" w:space="0" w:color="FFFFFF"/>
              <w:bottom w:val="single" w:sz="0" w:space="0" w:color="FFFFFF"/>
              <w:right w:val="single" w:sz="0" w:space="0" w:color="FFFFFF"/>
            </w:tcBorders>
            <w:shd w:val="clear" w:color="auto" w:fill="auto"/>
          </w:tcPr>
          <w:p w14:paraId="45FF04A4" w14:textId="77777777" w:rsidR="00FB0456" w:rsidRDefault="00A73DE0" w:rsidP="00644574">
            <w:pPr>
              <w:spacing w:line="340" w:lineRule="auto"/>
              <w:jc w:val="right"/>
            </w:pPr>
            <w:r w:rsidRPr="00644574">
              <w:rPr>
                <w:color w:val="999999"/>
                <w:sz w:val="16"/>
                <w:szCs w:val="16"/>
              </w:rPr>
              <w:t>«____» ______________ 201</w:t>
            </w:r>
            <w:r w:rsidR="005A13CE">
              <w:rPr>
                <w:color w:val="999999"/>
                <w:sz w:val="16"/>
                <w:szCs w:val="16"/>
              </w:rPr>
              <w:t>8</w:t>
            </w:r>
            <w:r w:rsidRPr="00644574">
              <w:rPr>
                <w:color w:val="999999"/>
                <w:sz w:val="16"/>
                <w:szCs w:val="16"/>
              </w:rPr>
              <w:t xml:space="preserve"> г.</w:t>
            </w:r>
          </w:p>
        </w:tc>
      </w:tr>
    </w:tbl>
    <w:p w14:paraId="3C344180" w14:textId="77777777" w:rsidR="00FB0456" w:rsidRDefault="00FB0456"/>
    <w:p w14:paraId="3BC1AF4E" w14:textId="77777777" w:rsidR="00FB0456" w:rsidRDefault="00FB0456"/>
    <w:p w14:paraId="106F1B15" w14:textId="77777777" w:rsidR="00FB0456" w:rsidRDefault="00FB0456"/>
    <w:p w14:paraId="116E9CA5" w14:textId="77777777" w:rsidR="00FB0456" w:rsidRDefault="00A73DE0">
      <w:r>
        <w:rPr>
          <w:color w:val="333333"/>
        </w:rPr>
        <w:t>Гр. ________________________________________________, паспорт: серия ________, № ________, выданный ________________________</w:t>
      </w:r>
      <w:r w:rsidR="005C127D">
        <w:rPr>
          <w:color w:val="333333"/>
        </w:rPr>
        <w:t>________________________________________________________</w:t>
      </w:r>
      <w:r>
        <w:rPr>
          <w:color w:val="333333"/>
        </w:rPr>
        <w:t>, именуемый в дальнейшем «</w:t>
      </w:r>
      <w:r>
        <w:rPr>
          <w:b/>
          <w:color w:val="333333"/>
        </w:rPr>
        <w:t>Заказчик</w:t>
      </w:r>
      <w:r>
        <w:rPr>
          <w:color w:val="333333"/>
        </w:rPr>
        <w:t xml:space="preserve">», с одной стороны, и </w:t>
      </w:r>
      <w:r w:rsidR="005C127D">
        <w:rPr>
          <w:color w:val="333333"/>
        </w:rPr>
        <w:t>ИП Савин Р.Г</w:t>
      </w:r>
      <w:r w:rsidR="00AD7FF7">
        <w:rPr>
          <w:color w:val="333333"/>
        </w:rPr>
        <w:t>.</w:t>
      </w:r>
      <w:r w:rsidR="005C127D">
        <w:rPr>
          <w:color w:val="333333"/>
        </w:rPr>
        <w:t xml:space="preserve"> </w:t>
      </w:r>
      <w:r>
        <w:rPr>
          <w:color w:val="333333"/>
        </w:rPr>
        <w:t xml:space="preserve">в лице </w:t>
      </w:r>
      <w:r w:rsidR="005C127D">
        <w:rPr>
          <w:color w:val="333333"/>
        </w:rPr>
        <w:t>Савина Романа Геннадиевича</w:t>
      </w:r>
      <w:r>
        <w:rPr>
          <w:color w:val="333333"/>
        </w:rPr>
        <w:t>, именуемый в дальнейшем «</w:t>
      </w:r>
      <w:r>
        <w:rPr>
          <w:b/>
          <w:color w:val="333333"/>
        </w:rPr>
        <w:t>Подрядчик</w:t>
      </w:r>
      <w:r>
        <w:rPr>
          <w:color w:val="333333"/>
        </w:rPr>
        <w:t>», с другой стороны, именуемые в дальнейшем «Стороны», заключили настоящий договор, в дальнейшем «</w:t>
      </w:r>
      <w:r>
        <w:rPr>
          <w:b/>
          <w:color w:val="333333"/>
        </w:rPr>
        <w:t>Договор</w:t>
      </w:r>
      <w:r>
        <w:rPr>
          <w:color w:val="333333"/>
        </w:rPr>
        <w:t>», о нижеследующем:</w:t>
      </w:r>
    </w:p>
    <w:p w14:paraId="5B7C1944" w14:textId="77777777" w:rsidR="00FB0456" w:rsidRDefault="00A73DE0">
      <w:pPr>
        <w:spacing w:before="500" w:after="150"/>
        <w:jc w:val="center"/>
      </w:pPr>
      <w:r>
        <w:rPr>
          <w:b/>
          <w:color w:val="333333"/>
          <w:sz w:val="24"/>
          <w:szCs w:val="24"/>
        </w:rPr>
        <w:t>1. ПРЕДМЕТ ДОГОВОРА</w:t>
      </w:r>
    </w:p>
    <w:p w14:paraId="42E22FCD" w14:textId="77777777" w:rsidR="00FB0456" w:rsidRDefault="00A73DE0">
      <w:pPr>
        <w:spacing w:after="150" w:line="290" w:lineRule="auto"/>
      </w:pPr>
      <w:r>
        <w:rPr>
          <w:color w:val="333333"/>
        </w:rPr>
        <w:t xml:space="preserve">1.1. Заказчик поручает, а Подрядчик принимает на себя обязательства по </w:t>
      </w:r>
      <w:r w:rsidR="00F813EF">
        <w:rPr>
          <w:color w:val="333333"/>
        </w:rPr>
        <w:t>отделке</w:t>
      </w:r>
      <w:r>
        <w:rPr>
          <w:color w:val="333333"/>
        </w:rPr>
        <w:t xml:space="preserve"> квартиры по адресу: ________________________________________________</w:t>
      </w:r>
      <w:r w:rsidR="009A77B4">
        <w:rPr>
          <w:color w:val="333333"/>
        </w:rPr>
        <w:t>_________________________</w:t>
      </w:r>
      <w:r>
        <w:rPr>
          <w:color w:val="333333"/>
        </w:rPr>
        <w:t>, именуемый в дальн</w:t>
      </w:r>
      <w:r w:rsidR="00F813EF">
        <w:rPr>
          <w:color w:val="333333"/>
        </w:rPr>
        <w:t>ейшем Объект, согласно проектно-</w:t>
      </w:r>
      <w:r>
        <w:rPr>
          <w:color w:val="333333"/>
        </w:rPr>
        <w:t>сметной документации, прилагаемой к настоящему договору и пожеланиями Заказчика, выраженными в письменной форме.</w:t>
      </w:r>
    </w:p>
    <w:p w14:paraId="7A50AD1A" w14:textId="77777777" w:rsidR="00FB0456" w:rsidRDefault="00A73DE0">
      <w:pPr>
        <w:spacing w:before="500" w:after="150"/>
        <w:jc w:val="center"/>
      </w:pPr>
      <w:r>
        <w:rPr>
          <w:b/>
          <w:color w:val="333333"/>
          <w:sz w:val="24"/>
          <w:szCs w:val="24"/>
        </w:rPr>
        <w:t>2. СТОИМОСТЬ И СРОКИ ВЫПОЛНЕНИЯ РАБОТ</w:t>
      </w:r>
    </w:p>
    <w:p w14:paraId="040DB24A" w14:textId="77777777" w:rsidR="00FB0456" w:rsidRDefault="00A73DE0">
      <w:pPr>
        <w:spacing w:after="150" w:line="290" w:lineRule="auto"/>
      </w:pPr>
      <w:r>
        <w:rPr>
          <w:color w:val="333333"/>
        </w:rPr>
        <w:t>2.1. Стоимость работ (в соответствии с приложением №</w:t>
      </w:r>
      <w:r w:rsidR="00F813EF">
        <w:rPr>
          <w:color w:val="333333"/>
        </w:rPr>
        <w:t>1</w:t>
      </w:r>
      <w:r>
        <w:rPr>
          <w:color w:val="333333"/>
        </w:rPr>
        <w:t>) по настоящему Договору составляет ________</w:t>
      </w:r>
      <w:r w:rsidR="00F813EF">
        <w:rPr>
          <w:color w:val="333333"/>
        </w:rPr>
        <w:t>___________________________</w:t>
      </w:r>
      <w:r w:rsidR="006A0D38">
        <w:rPr>
          <w:color w:val="333333"/>
        </w:rPr>
        <w:t>_______________________________________</w:t>
      </w:r>
      <w:r>
        <w:rPr>
          <w:color w:val="333333"/>
        </w:rPr>
        <w:t xml:space="preserve"> рублей.</w:t>
      </w:r>
    </w:p>
    <w:p w14:paraId="1C7D6D78" w14:textId="77777777" w:rsidR="00FB0456" w:rsidRDefault="00F813EF">
      <w:pPr>
        <w:spacing w:after="150" w:line="290" w:lineRule="auto"/>
      </w:pPr>
      <w:r>
        <w:rPr>
          <w:color w:val="333333"/>
        </w:rPr>
        <w:t>2.2</w:t>
      </w:r>
      <w:r w:rsidR="00A73DE0">
        <w:rPr>
          <w:color w:val="333333"/>
        </w:rPr>
        <w:t>. Сроки выполнения работ составляют ________________________</w:t>
      </w:r>
      <w:r w:rsidR="006A0D38">
        <w:rPr>
          <w:color w:val="333333"/>
        </w:rPr>
        <w:t>_____________________</w:t>
      </w:r>
      <w:r w:rsidR="00A73DE0">
        <w:rPr>
          <w:color w:val="333333"/>
        </w:rPr>
        <w:t xml:space="preserve"> с момента начала работ на объекте. В связи с технологической необходимостью, сроки могут корректироваться по взаимной договоренности.</w:t>
      </w:r>
    </w:p>
    <w:p w14:paraId="12DD4AFF" w14:textId="77777777" w:rsidR="00FB0456" w:rsidRDefault="00F813EF">
      <w:pPr>
        <w:spacing w:after="150" w:line="290" w:lineRule="auto"/>
      </w:pPr>
      <w:r>
        <w:rPr>
          <w:color w:val="333333"/>
        </w:rPr>
        <w:t>2.3</w:t>
      </w:r>
      <w:r w:rsidR="00A73DE0">
        <w:rPr>
          <w:color w:val="333333"/>
        </w:rPr>
        <w:t>. В случае, если в ходе выполнения работ по настоящему Договору обнаружится необходимость проведения работ, не предусмотренных сметой, стороны письменно согласовывают новые сроки, стоимость и порядок выполнения дополнительных объемов работ, что оформляется соответствующими дополнениями к настоящему Договору.</w:t>
      </w:r>
    </w:p>
    <w:p w14:paraId="4E92C72B" w14:textId="77777777" w:rsidR="00FB0456" w:rsidRDefault="00F813EF">
      <w:pPr>
        <w:spacing w:after="150" w:line="290" w:lineRule="auto"/>
      </w:pPr>
      <w:r>
        <w:rPr>
          <w:color w:val="333333"/>
        </w:rPr>
        <w:t>2.4</w:t>
      </w:r>
      <w:r w:rsidR="00A73DE0">
        <w:rPr>
          <w:color w:val="333333"/>
        </w:rPr>
        <w:t>. Приложение №1 (Смета) является неотъемлемой частью данного договора.</w:t>
      </w:r>
    </w:p>
    <w:p w14:paraId="6FEF8EBD" w14:textId="77777777" w:rsidR="00FB0456" w:rsidRDefault="00A73DE0">
      <w:pPr>
        <w:spacing w:before="500" w:after="150"/>
        <w:jc w:val="center"/>
      </w:pPr>
      <w:r>
        <w:rPr>
          <w:b/>
          <w:color w:val="333333"/>
          <w:sz w:val="24"/>
          <w:szCs w:val="24"/>
        </w:rPr>
        <w:t>3. ПРАВА И ОБЯЗАННОСТИ СТОРОН</w:t>
      </w:r>
    </w:p>
    <w:p w14:paraId="5443EBDC" w14:textId="77777777" w:rsidR="00FB0456" w:rsidRDefault="00A73DE0">
      <w:pPr>
        <w:spacing w:after="150" w:line="290" w:lineRule="auto"/>
      </w:pPr>
      <w:r>
        <w:rPr>
          <w:color w:val="333333"/>
        </w:rPr>
        <w:t>3.1. Обязанности Заказчика:</w:t>
      </w:r>
    </w:p>
    <w:p w14:paraId="4CBC32DC" w14:textId="77777777" w:rsidR="00FB0456" w:rsidRDefault="00A73DE0">
      <w:pPr>
        <w:spacing w:after="150" w:line="290" w:lineRule="auto"/>
      </w:pPr>
      <w:r>
        <w:rPr>
          <w:color w:val="333333"/>
        </w:rPr>
        <w:t>3.1.1. Заказчик обязуется, в случае надлежащего выполнения, оплатить Подрядчику работы согласно смете и материалы согласно перечню.</w:t>
      </w:r>
    </w:p>
    <w:p w14:paraId="6AF7F6E3" w14:textId="77777777" w:rsidR="00FB0456" w:rsidRDefault="00A73DE0">
      <w:pPr>
        <w:spacing w:after="150" w:line="290" w:lineRule="auto"/>
      </w:pPr>
      <w:r>
        <w:rPr>
          <w:color w:val="333333"/>
        </w:rPr>
        <w:t>3.1.2. К моменту начала работ по настоящему Договору обеспечить надлежащую подготовку Объекта для своевременного начала работ, нормального их ведения и завершения в срок.</w:t>
      </w:r>
      <w:r w:rsidR="001811DC">
        <w:rPr>
          <w:color w:val="333333"/>
        </w:rPr>
        <w:t xml:space="preserve"> В частности, до начала работ установить качественную металлическую входную дверь и проложить трассы кондиционеров.</w:t>
      </w:r>
      <w:r w:rsidR="000F04C8">
        <w:rPr>
          <w:color w:val="333333"/>
        </w:rPr>
        <w:t xml:space="preserve"> </w:t>
      </w:r>
    </w:p>
    <w:p w14:paraId="45C761EB" w14:textId="77777777" w:rsidR="00FB0456" w:rsidRDefault="00A73DE0">
      <w:pPr>
        <w:spacing w:after="150" w:line="290" w:lineRule="auto"/>
      </w:pPr>
      <w:r>
        <w:rPr>
          <w:color w:val="333333"/>
        </w:rPr>
        <w:t>3.1.3. Своевременно обеспечивать работы отделочными материалами.</w:t>
      </w:r>
    </w:p>
    <w:p w14:paraId="0D044D2A" w14:textId="77777777" w:rsidR="00FB0456" w:rsidRDefault="00A73DE0">
      <w:pPr>
        <w:spacing w:after="150" w:line="290" w:lineRule="auto"/>
      </w:pPr>
      <w:r>
        <w:rPr>
          <w:color w:val="333333"/>
        </w:rPr>
        <w:lastRenderedPageBreak/>
        <w:t xml:space="preserve">3.1.4. В срок не позднее </w:t>
      </w:r>
      <w:r w:rsidR="00EA4C8C">
        <w:rPr>
          <w:color w:val="333333"/>
        </w:rPr>
        <w:t>2-х</w:t>
      </w:r>
      <w:r>
        <w:rPr>
          <w:color w:val="333333"/>
        </w:rPr>
        <w:t xml:space="preserve"> дней со дня письменного представления рассматривать извещения, уведомления и другие документы, представляемые Подрядчиком в связи с выполнением его обязательств по настоящему Договору.</w:t>
      </w:r>
    </w:p>
    <w:p w14:paraId="79110119" w14:textId="77777777" w:rsidR="00FB0456" w:rsidRDefault="00A73DE0">
      <w:pPr>
        <w:spacing w:after="150" w:line="290" w:lineRule="auto"/>
      </w:pPr>
      <w:r>
        <w:rPr>
          <w:color w:val="333333"/>
        </w:rPr>
        <w:t xml:space="preserve">3.1.5. Предоставить Подрядчику </w:t>
      </w:r>
      <w:r w:rsidR="007D5CB9">
        <w:rPr>
          <w:color w:val="333333"/>
        </w:rPr>
        <w:t>доступ к холодному водоснабжению и канализации, два комплекта ключей (по одному ключу от входной двери и от домофона)</w:t>
      </w:r>
      <w:r w:rsidR="00E73044">
        <w:rPr>
          <w:color w:val="333333"/>
        </w:rPr>
        <w:t>.</w:t>
      </w:r>
    </w:p>
    <w:p w14:paraId="1C6408CE" w14:textId="77777777" w:rsidR="00FB0456" w:rsidRDefault="00A73DE0">
      <w:pPr>
        <w:spacing w:after="150" w:line="290" w:lineRule="auto"/>
      </w:pPr>
      <w:r>
        <w:rPr>
          <w:color w:val="333333"/>
        </w:rPr>
        <w:t>3.1.6. Обеспечить возможность отключение стояков отопления и водоснабжения, опрессовки системы, если будут проводиться сантехнические работы.</w:t>
      </w:r>
    </w:p>
    <w:p w14:paraId="44B28FE4" w14:textId="77777777" w:rsidR="00FB0456" w:rsidRDefault="00A73DE0">
      <w:pPr>
        <w:spacing w:after="150" w:line="290" w:lineRule="auto"/>
      </w:pPr>
      <w:r>
        <w:rPr>
          <w:color w:val="333333"/>
        </w:rPr>
        <w:t>3.1.7. Возможность отключения электроснабжения.</w:t>
      </w:r>
    </w:p>
    <w:p w14:paraId="1146FB7E" w14:textId="77777777" w:rsidR="00FB0456" w:rsidRDefault="00A73DE0">
      <w:pPr>
        <w:spacing w:after="150" w:line="290" w:lineRule="auto"/>
      </w:pPr>
      <w:r>
        <w:rPr>
          <w:color w:val="333333"/>
        </w:rPr>
        <w:t>3.2. Обязанности Подрядчика:</w:t>
      </w:r>
    </w:p>
    <w:p w14:paraId="6B2AC632" w14:textId="77777777" w:rsidR="00FB0456" w:rsidRDefault="00A73DE0">
      <w:pPr>
        <w:spacing w:after="150" w:line="290" w:lineRule="auto"/>
      </w:pPr>
      <w:r>
        <w:rPr>
          <w:color w:val="333333"/>
        </w:rPr>
        <w:t>3.2.1. Приступить к выполнению работ по настоящему Договору в срок не позднее ________ дней с момента получения авансового платежа Заказчика.</w:t>
      </w:r>
    </w:p>
    <w:p w14:paraId="6302598F" w14:textId="77777777" w:rsidR="00FB0456" w:rsidRDefault="00A73DE0">
      <w:pPr>
        <w:spacing w:after="150" w:line="290" w:lineRule="auto"/>
      </w:pPr>
      <w:r>
        <w:rPr>
          <w:color w:val="333333"/>
        </w:rPr>
        <w:t>3.2.2. Выполнить своими силами и техническими средствами все работы в объеме и сроки, предусмотренные настоящим Договором.</w:t>
      </w:r>
    </w:p>
    <w:p w14:paraId="6C32A447" w14:textId="77777777" w:rsidR="00FB0456" w:rsidRDefault="00A73DE0">
      <w:pPr>
        <w:spacing w:after="150" w:line="290" w:lineRule="auto"/>
      </w:pPr>
      <w:r>
        <w:rPr>
          <w:color w:val="333333"/>
        </w:rPr>
        <w:t xml:space="preserve">3.2.3. Обеспечить выполнение ремонтных работ в соответствии с требованиями действующих в России Строительных норм и правил (СНиП), правилами Госгортехнадзора, пожарной безопасности, техники безопасности, санитарными нормами и правилами производства работ в г. </w:t>
      </w:r>
      <w:r w:rsidR="001D0EA6">
        <w:rPr>
          <w:color w:val="333333"/>
        </w:rPr>
        <w:t>Рязань.</w:t>
      </w:r>
    </w:p>
    <w:p w14:paraId="6DD5361F" w14:textId="77777777" w:rsidR="00FB0456" w:rsidRDefault="00A73DE0">
      <w:pPr>
        <w:spacing w:after="150" w:line="290" w:lineRule="auto"/>
      </w:pPr>
      <w:r>
        <w:rPr>
          <w:color w:val="333333"/>
        </w:rPr>
        <w:t xml:space="preserve">3.2.4. По окончании работ, в течение </w:t>
      </w:r>
      <w:r w:rsidR="001D0EA6">
        <w:rPr>
          <w:color w:val="333333"/>
        </w:rPr>
        <w:t>7</w:t>
      </w:r>
      <w:r>
        <w:rPr>
          <w:color w:val="333333"/>
        </w:rPr>
        <w:t xml:space="preserve"> дней на Объекте передать строительную площадку освобожденной от строительного мусора и техники.</w:t>
      </w:r>
    </w:p>
    <w:p w14:paraId="278A26B2" w14:textId="77777777" w:rsidR="00FB0456" w:rsidRDefault="00A73DE0">
      <w:pPr>
        <w:spacing w:after="150" w:line="290" w:lineRule="auto"/>
      </w:pPr>
      <w:r>
        <w:rPr>
          <w:color w:val="333333"/>
        </w:rPr>
        <w:t>3.2.5. Подрядчик имеет право привлекать третьих лиц для выполнения работ по настоящему Договору</w:t>
      </w:r>
      <w:r w:rsidR="001D0EA6">
        <w:rPr>
          <w:color w:val="333333"/>
        </w:rPr>
        <w:t>, требующих специальных навыков</w:t>
      </w:r>
      <w:r>
        <w:rPr>
          <w:color w:val="333333"/>
        </w:rPr>
        <w:t xml:space="preserve"> и разрешений. При этом ответственность за качество и сроки выполняемых такими лицами работ несет Подрядчик.</w:t>
      </w:r>
    </w:p>
    <w:p w14:paraId="79FB2FA3" w14:textId="77777777" w:rsidR="00FB0456" w:rsidRDefault="00A73DE0">
      <w:pPr>
        <w:spacing w:after="150" w:line="290" w:lineRule="auto"/>
        <w:rPr>
          <w:color w:val="333333"/>
        </w:rPr>
      </w:pPr>
      <w:r>
        <w:rPr>
          <w:color w:val="333333"/>
        </w:rPr>
        <w:t>3.2.6. Обеспечить производимые в соответствии с условиями настоящего Договора работы на объекте</w:t>
      </w:r>
      <w:r w:rsidR="001D0EA6">
        <w:rPr>
          <w:color w:val="333333"/>
        </w:rPr>
        <w:t xml:space="preserve"> всеми необходимыми материалами,</w:t>
      </w:r>
      <w:r>
        <w:rPr>
          <w:color w:val="333333"/>
        </w:rPr>
        <w:t xml:space="preserve"> деталями и конструкциями, а также оборудованием и строительной техникой.</w:t>
      </w:r>
    </w:p>
    <w:p w14:paraId="345F6A2A" w14:textId="27C9B835" w:rsidR="00670392" w:rsidRDefault="00670392" w:rsidP="00670392">
      <w:pPr>
        <w:spacing w:after="150" w:line="290" w:lineRule="auto"/>
      </w:pPr>
      <w:r>
        <w:t>3.2.7</w:t>
      </w:r>
      <w:r w:rsidRPr="00670392">
        <w:t xml:space="preserve">. В обязанности </w:t>
      </w:r>
      <w:r>
        <w:t>Подрядчика</w:t>
      </w:r>
      <w:r w:rsidRPr="00670392">
        <w:t xml:space="preserve"> не входят следующие виды работ: отключение стояков, в т.ч. отопления, эмалировка сантехники, демонтаж/монтаж несущих конструкция и балок, вывоз на хранение имущества Заказчика, перепланировки, производимые без полученног</w:t>
      </w:r>
      <w:r>
        <w:t xml:space="preserve">о на то разрешения Заказчиком, фасадные работы, укладка паркета и паркетной доски клеевым способом, монтаж </w:t>
      </w:r>
      <w:r w:rsidR="00F95891">
        <w:t xml:space="preserve">металлических дверей, </w:t>
      </w:r>
      <w:bookmarkStart w:id="0" w:name="_GoBack"/>
      <w:bookmarkEnd w:id="0"/>
      <w:r>
        <w:t xml:space="preserve">окон и мебели, </w:t>
      </w:r>
      <w:r w:rsidR="000F04C8">
        <w:t xml:space="preserve">кондиционеров и кухонной техники, </w:t>
      </w:r>
      <w:r>
        <w:t>чистовая уборка Объекта после окончания работ.</w:t>
      </w:r>
    </w:p>
    <w:p w14:paraId="4B78A11A" w14:textId="77777777" w:rsidR="00411D71" w:rsidRPr="00670392" w:rsidRDefault="00411D71" w:rsidP="00670392">
      <w:pPr>
        <w:spacing w:after="150" w:line="290" w:lineRule="auto"/>
      </w:pPr>
      <w:r>
        <w:t>3.2.8. Подрядчик имеет право покидать Объект на срок до 3-х недель для срочного производства работ на других объектах. В этом случае он обязан уведомить Заказчика не позднее 3-х календарных дней до своего отъезда.</w:t>
      </w:r>
    </w:p>
    <w:p w14:paraId="6DC94619" w14:textId="77777777" w:rsidR="002F046E" w:rsidRDefault="002F046E">
      <w:pPr>
        <w:spacing w:after="150" w:line="290" w:lineRule="auto"/>
      </w:pPr>
    </w:p>
    <w:p w14:paraId="5D931D40" w14:textId="77777777" w:rsidR="00FB0456" w:rsidRDefault="00A73DE0">
      <w:pPr>
        <w:spacing w:before="500" w:after="150"/>
        <w:jc w:val="center"/>
      </w:pPr>
      <w:r>
        <w:rPr>
          <w:b/>
          <w:color w:val="333333"/>
          <w:sz w:val="24"/>
          <w:szCs w:val="24"/>
        </w:rPr>
        <w:t>4. ПОРЯДОК СДАЧИ-ПРИЕМКИ И ОПЛАТЫ РАБОТ</w:t>
      </w:r>
    </w:p>
    <w:p w14:paraId="6FD5F6F0" w14:textId="77777777" w:rsidR="00CB02D2" w:rsidRDefault="00A73DE0">
      <w:pPr>
        <w:spacing w:after="150" w:line="290" w:lineRule="auto"/>
        <w:rPr>
          <w:color w:val="333333"/>
        </w:rPr>
      </w:pPr>
      <w:r>
        <w:rPr>
          <w:color w:val="333333"/>
        </w:rPr>
        <w:t xml:space="preserve">4.1. Для </w:t>
      </w:r>
      <w:r w:rsidR="00AA4363">
        <w:rPr>
          <w:color w:val="333333"/>
        </w:rPr>
        <w:t xml:space="preserve">покупки </w:t>
      </w:r>
      <w:r w:rsidR="00CB02D2">
        <w:rPr>
          <w:color w:val="333333"/>
        </w:rPr>
        <w:t xml:space="preserve">черновых </w:t>
      </w:r>
      <w:r w:rsidR="00AA4363">
        <w:rPr>
          <w:color w:val="333333"/>
        </w:rPr>
        <w:t>стройматериалов</w:t>
      </w:r>
      <w:r>
        <w:rPr>
          <w:color w:val="333333"/>
        </w:rPr>
        <w:t xml:space="preserve"> Заказчи</w:t>
      </w:r>
      <w:r w:rsidR="00AA4363">
        <w:rPr>
          <w:color w:val="333333"/>
        </w:rPr>
        <w:t>к в срок не позднее трех</w:t>
      </w:r>
      <w:r>
        <w:rPr>
          <w:color w:val="333333"/>
        </w:rPr>
        <w:t xml:space="preserve"> дней с момента подписания настоящего Договора, </w:t>
      </w:r>
      <w:r w:rsidR="00CB02D2">
        <w:rPr>
          <w:color w:val="333333"/>
        </w:rPr>
        <w:t>передает</w:t>
      </w:r>
      <w:r>
        <w:rPr>
          <w:color w:val="333333"/>
        </w:rPr>
        <w:t xml:space="preserve"> Подрядчику </w:t>
      </w:r>
      <w:r w:rsidR="00CB02D2">
        <w:rPr>
          <w:color w:val="333333"/>
        </w:rPr>
        <w:t xml:space="preserve">платеж в размере ________ рублей. Подрядчик отчитывается за эту сумму при первом расчете за выполненную работу. Заказчик по своему желанию может закупать и доставлять материал на Объект самостоятельно, но в этом случае он обязан </w:t>
      </w:r>
      <w:r w:rsidR="0055064E">
        <w:rPr>
          <w:color w:val="333333"/>
        </w:rPr>
        <w:t xml:space="preserve">это </w:t>
      </w:r>
      <w:r w:rsidR="00CB02D2">
        <w:rPr>
          <w:color w:val="333333"/>
        </w:rPr>
        <w:t>сделать не позднее 2-х дней после запроса Подрядчика.</w:t>
      </w:r>
    </w:p>
    <w:p w14:paraId="7E6F5B75" w14:textId="77777777" w:rsidR="00FB0456" w:rsidRDefault="00A73DE0">
      <w:pPr>
        <w:spacing w:after="150" w:line="290" w:lineRule="auto"/>
      </w:pPr>
      <w:r>
        <w:rPr>
          <w:color w:val="333333"/>
        </w:rPr>
        <w:lastRenderedPageBreak/>
        <w:t>4.2. Расчет за выполненный этап работ производится после подписания акта выполненных работ по форме обеими сторонами не позднее</w:t>
      </w:r>
      <w:r w:rsidR="00E35EA6">
        <w:rPr>
          <w:color w:val="333333"/>
        </w:rPr>
        <w:t xml:space="preserve"> 2-х</w:t>
      </w:r>
      <w:r>
        <w:rPr>
          <w:color w:val="333333"/>
        </w:rPr>
        <w:t xml:space="preserve"> дней </w:t>
      </w:r>
      <w:r w:rsidR="00E35EA6">
        <w:rPr>
          <w:color w:val="333333"/>
        </w:rPr>
        <w:t>после предоставления Подрядчиком Заказчику сметы по итогам выполненной на Объекте работы.</w:t>
      </w:r>
      <w:r w:rsidR="007979F2">
        <w:rPr>
          <w:color w:val="333333"/>
        </w:rPr>
        <w:t xml:space="preserve"> Расчет производится еженедельно в день недели, предварительно оговоренный Сторонами.</w:t>
      </w:r>
    </w:p>
    <w:p w14:paraId="11148487" w14:textId="77777777" w:rsidR="00FB0456" w:rsidRDefault="00A73DE0">
      <w:pPr>
        <w:spacing w:after="150" w:line="290" w:lineRule="auto"/>
        <w:rPr>
          <w:color w:val="333333"/>
        </w:rPr>
      </w:pPr>
      <w:r>
        <w:rPr>
          <w:color w:val="333333"/>
        </w:rPr>
        <w:t xml:space="preserve">4.3. Окончательный расчет производится после подписания обеими сторонами акта </w:t>
      </w:r>
      <w:r w:rsidR="005B5F61">
        <w:rPr>
          <w:color w:val="333333"/>
        </w:rPr>
        <w:t>приема-сдачи работ, не позднее 2-х</w:t>
      </w:r>
      <w:r>
        <w:rPr>
          <w:color w:val="333333"/>
        </w:rPr>
        <w:t xml:space="preserve"> дней после подписания акта.</w:t>
      </w:r>
    </w:p>
    <w:p w14:paraId="5B2CED9B" w14:textId="77777777" w:rsidR="008E26E4" w:rsidRDefault="008E26E4">
      <w:pPr>
        <w:spacing w:after="150" w:line="290" w:lineRule="auto"/>
      </w:pPr>
      <w:r>
        <w:t xml:space="preserve">4.4 </w:t>
      </w:r>
      <w:r w:rsidRPr="008E26E4">
        <w:t>Дополни</w:t>
      </w:r>
      <w:r w:rsidR="00754CC5">
        <w:t>тельные работы, произведённые Подрядчиком</w:t>
      </w:r>
      <w:r w:rsidRPr="008E26E4">
        <w:t xml:space="preserve"> </w:t>
      </w:r>
      <w:r w:rsidR="00754CC5">
        <w:t xml:space="preserve">по согласованию с Заказчиком, </w:t>
      </w:r>
      <w:r w:rsidRPr="008E26E4">
        <w:t>оплачиваются в соответствии с действующими тарифами</w:t>
      </w:r>
      <w:r w:rsidR="00754CC5">
        <w:t xml:space="preserve"> Подрядчика</w:t>
      </w:r>
      <w:r w:rsidRPr="008E26E4">
        <w:t>. В случае, если дополнительные работы необходимы в процессе производимых работ, но не учтены в смете по причине невозможности их заведомого определения, они (дополнительные работы) также подлежат оплате Заказчиком. Работы, произведённые дополнительно по вине Заказчика, оплач</w:t>
      </w:r>
      <w:r w:rsidR="00754CC5">
        <w:t>иваются по действующим тарифам Подрядчика</w:t>
      </w:r>
      <w:r w:rsidRPr="008E26E4">
        <w:t>. Смета на дополнительные работы утверждается сторонами до их выполнения.</w:t>
      </w:r>
    </w:p>
    <w:p w14:paraId="65A446D9" w14:textId="77777777" w:rsidR="00FB0456" w:rsidRDefault="00A73DE0">
      <w:pPr>
        <w:spacing w:after="150" w:line="290" w:lineRule="auto"/>
      </w:pPr>
      <w:r>
        <w:rPr>
          <w:color w:val="333333"/>
        </w:rPr>
        <w:t>4.</w:t>
      </w:r>
      <w:r w:rsidR="008E26E4">
        <w:rPr>
          <w:color w:val="333333"/>
        </w:rPr>
        <w:t>5</w:t>
      </w:r>
      <w:r>
        <w:rPr>
          <w:color w:val="333333"/>
        </w:rPr>
        <w:t>. В случае наличия у Заказчика обоснованных претензий по качеству предъявленной работы, Подрядчик обязан устранить недостатки и дефекты за свой счет, если эти недостатки и дефекты не являются следствием применения некачественных материалов, предоставленных Заказчиком. Наличие недостатков и дефектов, а также сроки и порядок их устранения определяется двусторонним актом Заказчика и Подрядчика.</w:t>
      </w:r>
    </w:p>
    <w:p w14:paraId="6A3ED01E" w14:textId="77777777" w:rsidR="00FB0456" w:rsidRDefault="00A73DE0">
      <w:pPr>
        <w:spacing w:before="500" w:after="150"/>
        <w:jc w:val="center"/>
      </w:pPr>
      <w:r>
        <w:rPr>
          <w:b/>
          <w:color w:val="333333"/>
          <w:sz w:val="24"/>
          <w:szCs w:val="24"/>
        </w:rPr>
        <w:t>5. ГАРАНТИЙНЫЕ ОБЯЗАТЕЛЬСТВА ПОДРЯДЧИКА</w:t>
      </w:r>
    </w:p>
    <w:p w14:paraId="06C2EE36" w14:textId="77777777" w:rsidR="00FB0456" w:rsidRDefault="00A73DE0">
      <w:pPr>
        <w:spacing w:after="150" w:line="290" w:lineRule="auto"/>
      </w:pPr>
      <w:r>
        <w:rPr>
          <w:color w:val="333333"/>
        </w:rPr>
        <w:t>5.1. Гарантии качества работы Подрядчика, предусмотренные действующим на момент заключения настоящего Договора законодательством РФ, распространяются только на результаты работ, выполняемых Подрядчиком и привлеченными им третьими лицами в соответствии с условиями настоящего Договора.</w:t>
      </w:r>
    </w:p>
    <w:p w14:paraId="7F3942E3" w14:textId="77777777" w:rsidR="00FB0456" w:rsidRDefault="00A73DE0">
      <w:pPr>
        <w:spacing w:after="150" w:line="290" w:lineRule="auto"/>
      </w:pPr>
      <w:r>
        <w:rPr>
          <w:color w:val="333333"/>
        </w:rPr>
        <w:t>5.2. Подрядчик гарантирует</w:t>
      </w:r>
      <w:r w:rsidR="00FA0F93">
        <w:rPr>
          <w:color w:val="333333"/>
        </w:rPr>
        <w:t xml:space="preserve"> высокое</w:t>
      </w:r>
      <w:r>
        <w:rPr>
          <w:color w:val="333333"/>
        </w:rPr>
        <w:t xml:space="preserve"> качество всех производимых им на Объекте работ.</w:t>
      </w:r>
    </w:p>
    <w:p w14:paraId="52C80449" w14:textId="77777777" w:rsidR="00FB0456" w:rsidRDefault="00A73DE0">
      <w:pPr>
        <w:spacing w:after="150" w:line="290" w:lineRule="auto"/>
      </w:pPr>
      <w:r>
        <w:rPr>
          <w:color w:val="333333"/>
        </w:rPr>
        <w:t xml:space="preserve">5.3. Гарантийный срок на результаты работ, выполненных Подрядчиком в соответствии с условиями настоящего Договора, устанавливается </w:t>
      </w:r>
      <w:r w:rsidR="00FA0F93">
        <w:rPr>
          <w:color w:val="333333"/>
        </w:rPr>
        <w:t>– 12 месяцев</w:t>
      </w:r>
      <w:r>
        <w:rPr>
          <w:color w:val="333333"/>
        </w:rPr>
        <w:t xml:space="preserve"> с момента подписания Акта сдачи-приемки выполненных Подрядчиком работ.</w:t>
      </w:r>
    </w:p>
    <w:p w14:paraId="5E594E3E" w14:textId="77777777" w:rsidR="00FB0456" w:rsidRDefault="00A73DE0">
      <w:pPr>
        <w:spacing w:after="150" w:line="290" w:lineRule="auto"/>
        <w:rPr>
          <w:color w:val="333333"/>
        </w:rPr>
      </w:pPr>
      <w:r>
        <w:rPr>
          <w:color w:val="333333"/>
        </w:rPr>
        <w:t>5.4. В случае обнаружения в пределах предусмотренного п.5.3 гарантийного срока, недостатков (дефектов), которые обусловлены ненадлежащим исполнением Подрядчиком своих обязательств по настоящему Договору, Подрядчик обязан устранить такие недостатки за свой счет в согласованные с Заказчиком в письменном виде сроки.</w:t>
      </w:r>
      <w:r w:rsidR="00CA61F6">
        <w:rPr>
          <w:color w:val="333333"/>
        </w:rPr>
        <w:t xml:space="preserve"> В случае невозможности полного устранения выявленных дефе</w:t>
      </w:r>
      <w:r w:rsidR="00895BC9">
        <w:rPr>
          <w:color w:val="333333"/>
        </w:rPr>
        <w:t xml:space="preserve">ктов Подрядчик выплачивает Заказчику денежную компенсацию, соразмерную масштабу </w:t>
      </w:r>
      <w:r w:rsidR="00CA267D">
        <w:rPr>
          <w:color w:val="333333"/>
        </w:rPr>
        <w:t xml:space="preserve">обнаруженного </w:t>
      </w:r>
      <w:r w:rsidR="00895BC9">
        <w:rPr>
          <w:color w:val="333333"/>
        </w:rPr>
        <w:t>недостатка.</w:t>
      </w:r>
    </w:p>
    <w:p w14:paraId="231B85AE" w14:textId="77777777" w:rsidR="00255BF5" w:rsidRDefault="001A6805" w:rsidP="001A6805">
      <w:pPr>
        <w:spacing w:after="150" w:line="290" w:lineRule="auto"/>
      </w:pPr>
      <w:r>
        <w:t>5.5. Подрядчиком</w:t>
      </w:r>
      <w:r w:rsidRPr="001A6805">
        <w:t xml:space="preserve"> не осуществляется гарантийное обслуживание работ, выполненных по технологии, предложенной Заказчиком, а также не принимаются претензии по качеству данных работ. </w:t>
      </w:r>
    </w:p>
    <w:p w14:paraId="71E41FED" w14:textId="77777777" w:rsidR="001A6805" w:rsidRPr="001A6805" w:rsidRDefault="00255BF5" w:rsidP="001A6805">
      <w:pPr>
        <w:spacing w:after="150" w:line="290" w:lineRule="auto"/>
      </w:pPr>
      <w:r>
        <w:t>5.6. Гарантия подрядчика не распространяется на монтаж изделий из полиуретана и работы с фотообоями.</w:t>
      </w:r>
    </w:p>
    <w:p w14:paraId="57A9BE62" w14:textId="77777777" w:rsidR="001A6805" w:rsidRDefault="001A6805">
      <w:pPr>
        <w:spacing w:after="150" w:line="290" w:lineRule="auto"/>
      </w:pPr>
    </w:p>
    <w:p w14:paraId="25F99609" w14:textId="77777777" w:rsidR="00AD7FF7" w:rsidRDefault="00AD7FF7">
      <w:pPr>
        <w:spacing w:before="500" w:after="150"/>
        <w:jc w:val="center"/>
        <w:rPr>
          <w:b/>
          <w:color w:val="333333"/>
          <w:sz w:val="24"/>
          <w:szCs w:val="24"/>
        </w:rPr>
      </w:pPr>
    </w:p>
    <w:p w14:paraId="72FDA857" w14:textId="77777777" w:rsidR="00FB0456" w:rsidRDefault="00A73DE0">
      <w:pPr>
        <w:spacing w:before="500" w:after="150"/>
        <w:jc w:val="center"/>
      </w:pPr>
      <w:r>
        <w:rPr>
          <w:b/>
          <w:color w:val="333333"/>
          <w:sz w:val="24"/>
          <w:szCs w:val="24"/>
        </w:rPr>
        <w:lastRenderedPageBreak/>
        <w:t>6. ОТВЕТСТВЕННОСТЬ СТОРОН</w:t>
      </w:r>
    </w:p>
    <w:p w14:paraId="082FFFFB" w14:textId="77777777" w:rsidR="00FB0456" w:rsidRDefault="00A73DE0">
      <w:pPr>
        <w:spacing w:after="150" w:line="290" w:lineRule="auto"/>
      </w:pPr>
      <w:r>
        <w:rPr>
          <w:color w:val="333333"/>
        </w:rPr>
        <w:t>6.1. За неисполнение или ненадлежащее исполнение обязательств по настоящему Договору стороны несут материальную ответственность в соответствии с действующим на момент заключения настоящего Договора законодательством РФ.</w:t>
      </w:r>
    </w:p>
    <w:p w14:paraId="347BE2BA" w14:textId="77777777" w:rsidR="00FB0456" w:rsidRDefault="00A73DE0">
      <w:pPr>
        <w:spacing w:after="150" w:line="290" w:lineRule="auto"/>
      </w:pPr>
      <w:r>
        <w:rPr>
          <w:color w:val="333333"/>
        </w:rPr>
        <w:t>6.2. Подрядчик несет полную ответственность за ущерб, нанесенный третьим лицам в связи с производством работ по настоящему Договору, если такой ущерб является следствием ненадлежащего выполнения им своих обязательств.</w:t>
      </w:r>
    </w:p>
    <w:p w14:paraId="0FB5C94C" w14:textId="77777777" w:rsidR="00FB0456" w:rsidRDefault="00A73DE0">
      <w:pPr>
        <w:spacing w:after="150" w:line="290" w:lineRule="auto"/>
        <w:rPr>
          <w:color w:val="333333"/>
        </w:rPr>
      </w:pPr>
      <w:r>
        <w:rPr>
          <w:color w:val="333333"/>
        </w:rPr>
        <w:t xml:space="preserve">6.3. В случае нарушения сроков выполнения работ, Подрядчик уплачивает штрафные санкции в размере </w:t>
      </w:r>
      <w:r w:rsidR="008A2A8D">
        <w:rPr>
          <w:color w:val="333333"/>
        </w:rPr>
        <w:t>0,2</w:t>
      </w:r>
      <w:r>
        <w:rPr>
          <w:color w:val="333333"/>
        </w:rPr>
        <w:t>% о</w:t>
      </w:r>
      <w:r w:rsidR="006E667B">
        <w:rPr>
          <w:color w:val="333333"/>
        </w:rPr>
        <w:t xml:space="preserve">т </w:t>
      </w:r>
      <w:r w:rsidR="008A2A8D">
        <w:rPr>
          <w:color w:val="333333"/>
        </w:rPr>
        <w:t>общей суммы договора</w:t>
      </w:r>
      <w:r w:rsidR="006E667B">
        <w:rPr>
          <w:color w:val="333333"/>
        </w:rPr>
        <w:t xml:space="preserve"> за день просрочки</w:t>
      </w:r>
      <w:r>
        <w:rPr>
          <w:color w:val="333333"/>
        </w:rPr>
        <w:t>. В случае нарушения сроков оплаты работ, Заказчик уплачивает штрафные санкции в размере</w:t>
      </w:r>
      <w:r w:rsidR="006E667B">
        <w:rPr>
          <w:color w:val="333333"/>
        </w:rPr>
        <w:t xml:space="preserve"> 5%</w:t>
      </w:r>
      <w:r>
        <w:rPr>
          <w:color w:val="333333"/>
        </w:rPr>
        <w:t xml:space="preserve"> о</w:t>
      </w:r>
      <w:r w:rsidR="006E667B">
        <w:rPr>
          <w:color w:val="333333"/>
        </w:rPr>
        <w:t>т стоимости неоплаченных работ за каждый день просрочки.</w:t>
      </w:r>
    </w:p>
    <w:p w14:paraId="4BF82646" w14:textId="77777777" w:rsidR="002751FC" w:rsidRDefault="002751FC">
      <w:pPr>
        <w:spacing w:after="150" w:line="290" w:lineRule="auto"/>
      </w:pPr>
      <w:r>
        <w:t>6.4. Заказчик н</w:t>
      </w:r>
      <w:r w:rsidRPr="002751FC">
        <w:t xml:space="preserve">есёт материальную ответственность перед </w:t>
      </w:r>
      <w:r>
        <w:t>Подрядчиком за простой сотрудников Подрядчика</w:t>
      </w:r>
      <w:r w:rsidR="00D16BD5">
        <w:t xml:space="preserve"> по вине Заказчика – 0,2% от общей суммы договора за день вынужденного простоя.</w:t>
      </w:r>
    </w:p>
    <w:p w14:paraId="09E13814" w14:textId="77777777" w:rsidR="005703FC" w:rsidRDefault="005703FC">
      <w:pPr>
        <w:spacing w:after="150" w:line="290" w:lineRule="auto"/>
      </w:pPr>
      <w:r>
        <w:t xml:space="preserve">6.5. </w:t>
      </w:r>
      <w:r w:rsidRPr="005703FC">
        <w:t>Стороны обязуются соблюдать конфиденциальность по настоящему договору</w:t>
      </w:r>
      <w:r w:rsidR="00C6541C">
        <w:t>.</w:t>
      </w:r>
    </w:p>
    <w:p w14:paraId="20311948" w14:textId="77777777" w:rsidR="00FB0456" w:rsidRDefault="00A73DE0">
      <w:pPr>
        <w:spacing w:before="500" w:after="150"/>
        <w:jc w:val="center"/>
      </w:pPr>
      <w:r>
        <w:rPr>
          <w:b/>
          <w:color w:val="333333"/>
          <w:sz w:val="24"/>
          <w:szCs w:val="24"/>
        </w:rPr>
        <w:t>7. ФОРС-МАЖОРНЫЕ ОБСТОЯТЕЛЬСТВА</w:t>
      </w:r>
    </w:p>
    <w:p w14:paraId="16A3939C" w14:textId="77777777" w:rsidR="00FB0456" w:rsidRDefault="00A73DE0">
      <w:pPr>
        <w:spacing w:after="150" w:line="290" w:lineRule="auto"/>
      </w:pPr>
      <w:r>
        <w:rPr>
          <w:color w:val="333333"/>
        </w:rPr>
        <w:t>7.1. Ни одна из сторон не несет ответственности перед другой стороной за невыполнение обязательств, обусловленное обстоятельствами непреодолимой силы, возникшими помимо воли и желания сторон и которые нельзя предвидеть или избежать, включая военные действия на территории исполнения Договора, гражданские волнения, эпидемии, стихийные бедствия и другое.</w:t>
      </w:r>
    </w:p>
    <w:p w14:paraId="1C6280D8" w14:textId="77777777" w:rsidR="00FB0456" w:rsidRDefault="00A73DE0">
      <w:pPr>
        <w:spacing w:after="150" w:line="290" w:lineRule="auto"/>
      </w:pPr>
      <w:r>
        <w:rPr>
          <w:color w:val="333333"/>
        </w:rPr>
        <w:t>7.2. Наступление обстоятельств по п.7.1 должно быть надлежащим образом удостоверено компетентными органами государственного или местного управления.</w:t>
      </w:r>
    </w:p>
    <w:p w14:paraId="09F5A8A7" w14:textId="77777777" w:rsidR="00FB0456" w:rsidRDefault="00A73DE0">
      <w:pPr>
        <w:spacing w:after="150" w:line="290" w:lineRule="auto"/>
      </w:pPr>
      <w:r>
        <w:rPr>
          <w:color w:val="333333"/>
        </w:rPr>
        <w:t xml:space="preserve">7.3. Сторона, которая не исполняет свои обязательства в силу форс-мажорных обстоятельств, должна письменно известить другую сторону о наступлении таких обстоятельств в течение </w:t>
      </w:r>
      <w:r w:rsidR="00AD7FF7">
        <w:rPr>
          <w:color w:val="333333"/>
        </w:rPr>
        <w:t>5</w:t>
      </w:r>
      <w:r w:rsidR="00D219B8">
        <w:rPr>
          <w:color w:val="333333"/>
        </w:rPr>
        <w:t>-</w:t>
      </w:r>
      <w:r w:rsidR="00AD7FF7">
        <w:rPr>
          <w:color w:val="333333"/>
        </w:rPr>
        <w:t xml:space="preserve">ти </w:t>
      </w:r>
      <w:r>
        <w:rPr>
          <w:color w:val="333333"/>
        </w:rPr>
        <w:t xml:space="preserve"> дней со дня наступления форс-мажорных обстоятельств. При отсутствии такого извещения эта сторона не может ссылаться на наличие таких обстоятельств.</w:t>
      </w:r>
    </w:p>
    <w:p w14:paraId="3053BB67" w14:textId="77777777" w:rsidR="00FB0456" w:rsidRDefault="00AD7FF7">
      <w:pPr>
        <w:spacing w:after="150" w:line="290" w:lineRule="auto"/>
      </w:pPr>
      <w:r>
        <w:rPr>
          <w:color w:val="333333"/>
        </w:rPr>
        <w:t>7.4. Если форс-</w:t>
      </w:r>
      <w:r w:rsidR="00A73DE0">
        <w:rPr>
          <w:color w:val="333333"/>
        </w:rPr>
        <w:t xml:space="preserve">мажорные обстоятельства действуют на протяжении </w:t>
      </w:r>
      <w:r w:rsidR="00D219B8">
        <w:rPr>
          <w:color w:val="333333"/>
        </w:rPr>
        <w:t>5-ти дней</w:t>
      </w:r>
      <w:r w:rsidR="00A73DE0">
        <w:rPr>
          <w:color w:val="333333"/>
        </w:rPr>
        <w:t xml:space="preserve"> подряд, настоящий Договор может быть расторгнут сторонами путем письменного уведомления другой стороны, при этом стороны обязаны произвести взаиморасчеты, исключающие претензии друг к другу.</w:t>
      </w:r>
    </w:p>
    <w:p w14:paraId="174922C1" w14:textId="77777777" w:rsidR="00FB0456" w:rsidRDefault="00A73DE0">
      <w:pPr>
        <w:spacing w:before="500" w:after="150"/>
        <w:jc w:val="center"/>
      </w:pPr>
      <w:r>
        <w:rPr>
          <w:b/>
          <w:color w:val="333333"/>
          <w:sz w:val="24"/>
          <w:szCs w:val="24"/>
        </w:rPr>
        <w:t>8. РАЗРЕШЕНИЕ СПОРОВ И РАЗНОГЛАСИЙ</w:t>
      </w:r>
    </w:p>
    <w:p w14:paraId="6BC712C3" w14:textId="77777777" w:rsidR="00FB0456" w:rsidRDefault="00A73DE0">
      <w:pPr>
        <w:spacing w:after="150" w:line="290" w:lineRule="auto"/>
      </w:pPr>
      <w:r>
        <w:rPr>
          <w:color w:val="333333"/>
        </w:rPr>
        <w:t>8.1. Все споры и разногласия, которые могут иметь место в процессе исполнения сторонами настоящего Договора, стороны разрешают путем переговоров, а при невозможности достижения согласия – в арбитражном суде г</w:t>
      </w:r>
      <w:r w:rsidR="00897D9B">
        <w:rPr>
          <w:color w:val="333333"/>
        </w:rPr>
        <w:t>. Рязани.</w:t>
      </w:r>
    </w:p>
    <w:p w14:paraId="4F27BC13" w14:textId="77777777" w:rsidR="00FB0456" w:rsidRDefault="00A73DE0">
      <w:pPr>
        <w:spacing w:after="150" w:line="290" w:lineRule="auto"/>
      </w:pPr>
      <w:r>
        <w:rPr>
          <w:color w:val="333333"/>
        </w:rPr>
        <w:t>8.2. По взаимному согласованию сторон для разрешения возникших споров и разногласий, в качестве третьих лиц, могут быть привлечены представители компетентных организаций, разъяснения которых по спорным вопросам могут быть признаны сторонами исчерпывающими. Расходы по привлечению таких лиц для разрешения спорных вопросов несет сторона, доводы которой будут признаны неверными.</w:t>
      </w:r>
    </w:p>
    <w:p w14:paraId="4266FAD8" w14:textId="77777777" w:rsidR="00FB0456" w:rsidRDefault="00A73DE0">
      <w:pPr>
        <w:spacing w:before="500" w:after="150"/>
        <w:jc w:val="center"/>
      </w:pPr>
      <w:r>
        <w:rPr>
          <w:b/>
          <w:color w:val="333333"/>
          <w:sz w:val="24"/>
          <w:szCs w:val="24"/>
        </w:rPr>
        <w:lastRenderedPageBreak/>
        <w:t>9. СРОК ДЕЙСТВИЯ И ПОРЯДОК РАСТОРЖЕНИЯ ДОГОВОРА</w:t>
      </w:r>
    </w:p>
    <w:p w14:paraId="03B2176D" w14:textId="77777777" w:rsidR="00FB0456" w:rsidRDefault="00A73DE0">
      <w:pPr>
        <w:spacing w:after="150" w:line="290" w:lineRule="auto"/>
      </w:pPr>
      <w:r>
        <w:rPr>
          <w:color w:val="333333"/>
        </w:rPr>
        <w:t>9.1. Досрочное расторжение настоящего Договора может иметь место по взаимному письменному соглашению сторон на условиях, предусмотренным действующим законодательством РФ.</w:t>
      </w:r>
    </w:p>
    <w:p w14:paraId="623953BD" w14:textId="77777777" w:rsidR="00FB0456" w:rsidRDefault="00A73DE0">
      <w:pPr>
        <w:spacing w:after="150" w:line="290" w:lineRule="auto"/>
      </w:pPr>
      <w:r>
        <w:rPr>
          <w:color w:val="333333"/>
        </w:rPr>
        <w:t xml:space="preserve">9.2. Подрядчик вправе расторгнуть Договор в одностороннем порядке, в случае остановки Заказчиком выполнения работ по настоящему Договору по причинам, не зависящим от Подрядчика, на срок более </w:t>
      </w:r>
      <w:r w:rsidR="004C5897">
        <w:rPr>
          <w:color w:val="333333"/>
        </w:rPr>
        <w:t>5-ти календарных дней</w:t>
      </w:r>
      <w:r>
        <w:rPr>
          <w:color w:val="333333"/>
        </w:rPr>
        <w:t>.</w:t>
      </w:r>
    </w:p>
    <w:p w14:paraId="4C4E5AC4" w14:textId="77777777" w:rsidR="00FB0456" w:rsidRDefault="00A73DE0">
      <w:pPr>
        <w:spacing w:after="150" w:line="290" w:lineRule="auto"/>
      </w:pPr>
      <w:r>
        <w:rPr>
          <w:color w:val="333333"/>
        </w:rPr>
        <w:t>9.3. Сторона, решившая расторгнуть Договор по основаниям, предусмотренным п.п.9.1-9.4., обязана направить другой стороне соответствующее письменное уведомление.</w:t>
      </w:r>
    </w:p>
    <w:p w14:paraId="74FCFAA0" w14:textId="77777777" w:rsidR="00FB0456" w:rsidRDefault="00A73DE0">
      <w:pPr>
        <w:spacing w:after="150" w:line="290" w:lineRule="auto"/>
      </w:pPr>
      <w:r>
        <w:rPr>
          <w:color w:val="333333"/>
        </w:rPr>
        <w:t>9.4. В случае расторжения Договора по основаниям, предусмотренным п.п. 9.3. и 9.4., каждая из сторон должна компенсировать другой стороне все фактические произведенные в связи с выполнением обязательств по настоящему Договору затраты, в том числе возвратить денежные средства.</w:t>
      </w:r>
    </w:p>
    <w:p w14:paraId="2827BBC5" w14:textId="77777777" w:rsidR="00FB0456" w:rsidRDefault="00A73DE0">
      <w:pPr>
        <w:spacing w:before="500" w:after="150"/>
        <w:jc w:val="center"/>
      </w:pPr>
      <w:r>
        <w:rPr>
          <w:b/>
          <w:color w:val="333333"/>
          <w:sz w:val="24"/>
          <w:szCs w:val="24"/>
        </w:rPr>
        <w:t>10. ПРОЧИЕ УСЛОВИЯ</w:t>
      </w:r>
    </w:p>
    <w:p w14:paraId="175B40EC" w14:textId="77777777" w:rsidR="00FB0456" w:rsidRDefault="00A73DE0">
      <w:pPr>
        <w:spacing w:after="150" w:line="290" w:lineRule="auto"/>
      </w:pPr>
      <w:r>
        <w:rPr>
          <w:color w:val="333333"/>
        </w:rPr>
        <w:t>10.1. После подписания настоящего Договора все предыдущие письменные и устные соглашения, переписка, переговоры между сторонами, относящиеся к данному Договору, теряют силу.</w:t>
      </w:r>
    </w:p>
    <w:p w14:paraId="22D654BC" w14:textId="77777777" w:rsidR="00FB0456" w:rsidRDefault="00A73DE0">
      <w:pPr>
        <w:spacing w:after="150" w:line="290" w:lineRule="auto"/>
      </w:pPr>
      <w:r>
        <w:rPr>
          <w:color w:val="333333"/>
        </w:rPr>
        <w:t>10.2. Настоящий Договор может быть изменен или дополнен. Любые изменения и дополнения настоящего Договора имеют силу только в том случае, если они согласованы сторонами и оформлены в письменном виде.</w:t>
      </w:r>
    </w:p>
    <w:p w14:paraId="137D7037" w14:textId="77777777" w:rsidR="00FB0456" w:rsidRDefault="00A73DE0">
      <w:pPr>
        <w:spacing w:after="150" w:line="290" w:lineRule="auto"/>
      </w:pPr>
      <w:r>
        <w:rPr>
          <w:color w:val="333333"/>
        </w:rPr>
        <w:t>10.3. В процессе действия настоящего Договора стороны руководствуются законодательством РФ. Стороны обязаны письменно уведомлять друг друга об изменениях законодательства, которые могут существенно повлиять на выполнение условий настоящего Договора.</w:t>
      </w:r>
    </w:p>
    <w:p w14:paraId="4E469F22" w14:textId="77777777" w:rsidR="00FB0456" w:rsidRDefault="00A73DE0">
      <w:pPr>
        <w:spacing w:after="150" w:line="290" w:lineRule="auto"/>
      </w:pPr>
      <w:r>
        <w:rPr>
          <w:color w:val="333333"/>
        </w:rPr>
        <w:t>10.4. Настоящий Договор составлен в двух экземплярах, причем оба экземпляра имеют одинаковую юридическую силу.</w:t>
      </w:r>
    </w:p>
    <w:p w14:paraId="0653BB30" w14:textId="77777777" w:rsidR="00C6541C" w:rsidRPr="00B07B7A" w:rsidRDefault="00B07B7A" w:rsidP="00B07B7A">
      <w:pPr>
        <w:spacing w:before="500" w:after="150"/>
        <w:jc w:val="center"/>
        <w:rPr>
          <w:b/>
          <w:color w:val="333333"/>
          <w:sz w:val="24"/>
          <w:szCs w:val="24"/>
          <w:lang w:val="en-US"/>
        </w:rPr>
      </w:pPr>
      <w:r>
        <w:rPr>
          <w:b/>
          <w:color w:val="333333"/>
          <w:sz w:val="24"/>
          <w:szCs w:val="24"/>
        </w:rPr>
        <w:t>РЕКВИЗИТЫ СТОРОН</w:t>
      </w:r>
    </w:p>
    <w:p w14:paraId="5540E020" w14:textId="77777777" w:rsidR="00C6541C" w:rsidRPr="00C6541C" w:rsidRDefault="00C6541C" w:rsidP="00C6541C">
      <w:pPr>
        <w:spacing w:before="500" w:after="150"/>
        <w:rPr>
          <w:b/>
          <w:color w:val="333333"/>
          <w:sz w:val="24"/>
          <w:szCs w:val="24"/>
        </w:rPr>
      </w:pPr>
    </w:p>
    <w:tbl>
      <w:tblPr>
        <w:tblW w:w="0" w:type="auto"/>
        <w:tblLook w:val="01E0" w:firstRow="1" w:lastRow="1" w:firstColumn="1" w:lastColumn="1" w:noHBand="0" w:noVBand="0"/>
      </w:tblPr>
      <w:tblGrid>
        <w:gridCol w:w="4367"/>
        <w:gridCol w:w="4703"/>
      </w:tblGrid>
      <w:tr w:rsidR="00C6541C" w:rsidRPr="00C6541C" w14:paraId="61754038" w14:textId="77777777" w:rsidTr="00C6541C">
        <w:tc>
          <w:tcPr>
            <w:tcW w:w="4785" w:type="dxa"/>
            <w:hideMark/>
          </w:tcPr>
          <w:p w14:paraId="34E3149A" w14:textId="77777777" w:rsidR="00B07B7A" w:rsidRPr="00AF4F33" w:rsidRDefault="00F061BF" w:rsidP="00AF4F33">
            <w:pPr>
              <w:spacing w:before="500" w:after="150"/>
              <w:rPr>
                <w:b/>
                <w:color w:val="333333"/>
                <w:sz w:val="24"/>
                <w:szCs w:val="24"/>
              </w:rPr>
            </w:pPr>
            <w:r>
              <w:rPr>
                <w:b/>
                <w:color w:val="333333"/>
                <w:sz w:val="24"/>
                <w:szCs w:val="24"/>
              </w:rPr>
              <w:t>Подрядчик</w:t>
            </w:r>
          </w:p>
        </w:tc>
        <w:tc>
          <w:tcPr>
            <w:tcW w:w="4786" w:type="dxa"/>
            <w:hideMark/>
          </w:tcPr>
          <w:p w14:paraId="069A1DC8" w14:textId="77777777" w:rsidR="00C6541C" w:rsidRPr="00C6541C" w:rsidRDefault="00C6541C" w:rsidP="00C6541C">
            <w:pPr>
              <w:spacing w:before="500" w:after="150"/>
              <w:rPr>
                <w:b/>
                <w:color w:val="333333"/>
                <w:sz w:val="24"/>
                <w:szCs w:val="24"/>
              </w:rPr>
            </w:pPr>
            <w:r w:rsidRPr="00C6541C">
              <w:rPr>
                <w:b/>
                <w:color w:val="333333"/>
                <w:sz w:val="24"/>
                <w:szCs w:val="24"/>
              </w:rPr>
              <w:t>З</w:t>
            </w:r>
            <w:r w:rsidR="00F061BF">
              <w:rPr>
                <w:b/>
                <w:color w:val="333333"/>
                <w:sz w:val="24"/>
                <w:szCs w:val="24"/>
              </w:rPr>
              <w:t>аказчик</w:t>
            </w:r>
          </w:p>
        </w:tc>
      </w:tr>
      <w:tr w:rsidR="00C6541C" w:rsidRPr="00C6541C" w14:paraId="441DCBA2" w14:textId="77777777" w:rsidTr="00C6541C">
        <w:trPr>
          <w:trHeight w:val="672"/>
        </w:trPr>
        <w:tc>
          <w:tcPr>
            <w:tcW w:w="4785" w:type="dxa"/>
            <w:vAlign w:val="center"/>
            <w:hideMark/>
          </w:tcPr>
          <w:p w14:paraId="6A2D97E2" w14:textId="77777777" w:rsidR="00F061BF" w:rsidRDefault="00F061BF" w:rsidP="00C6541C">
            <w:pPr>
              <w:spacing w:before="500" w:after="150"/>
              <w:rPr>
                <w:b/>
                <w:color w:val="333333"/>
                <w:sz w:val="24"/>
                <w:szCs w:val="24"/>
              </w:rPr>
            </w:pPr>
            <w:r>
              <w:rPr>
                <w:b/>
                <w:color w:val="333333"/>
                <w:sz w:val="24"/>
                <w:szCs w:val="24"/>
              </w:rPr>
              <w:t>_________________.</w:t>
            </w:r>
          </w:p>
          <w:p w14:paraId="72289662" w14:textId="77777777" w:rsidR="00C6541C" w:rsidRPr="00C6541C" w:rsidRDefault="00C6541C" w:rsidP="00C6541C">
            <w:pPr>
              <w:spacing w:before="500" w:after="150"/>
              <w:rPr>
                <w:b/>
                <w:color w:val="333333"/>
                <w:sz w:val="24"/>
                <w:szCs w:val="24"/>
              </w:rPr>
            </w:pPr>
            <w:r w:rsidRPr="00C6541C">
              <w:rPr>
                <w:b/>
                <w:color w:val="333333"/>
                <w:sz w:val="24"/>
                <w:szCs w:val="24"/>
              </w:rPr>
              <w:t>(__________________)</w:t>
            </w:r>
          </w:p>
        </w:tc>
        <w:tc>
          <w:tcPr>
            <w:tcW w:w="4786" w:type="dxa"/>
            <w:vAlign w:val="center"/>
            <w:hideMark/>
          </w:tcPr>
          <w:p w14:paraId="1A1E3347" w14:textId="77777777" w:rsidR="00C6541C" w:rsidRDefault="00C6541C" w:rsidP="00C6541C">
            <w:pPr>
              <w:spacing w:before="500" w:after="150"/>
              <w:rPr>
                <w:b/>
                <w:color w:val="333333"/>
                <w:sz w:val="24"/>
                <w:szCs w:val="24"/>
              </w:rPr>
            </w:pPr>
            <w:r w:rsidRPr="00C6541C">
              <w:rPr>
                <w:b/>
                <w:color w:val="333333"/>
                <w:sz w:val="24"/>
                <w:szCs w:val="24"/>
              </w:rPr>
              <w:t>_________________.</w:t>
            </w:r>
          </w:p>
          <w:p w14:paraId="13A1E012" w14:textId="77777777" w:rsidR="00C6541C" w:rsidRPr="00C6541C" w:rsidRDefault="00C6541C" w:rsidP="00C6541C">
            <w:pPr>
              <w:spacing w:before="500" w:after="150"/>
              <w:rPr>
                <w:b/>
                <w:color w:val="333333"/>
                <w:sz w:val="24"/>
                <w:szCs w:val="24"/>
              </w:rPr>
            </w:pPr>
            <w:r w:rsidRPr="00C6541C">
              <w:rPr>
                <w:b/>
                <w:color w:val="333333"/>
                <w:sz w:val="24"/>
                <w:szCs w:val="24"/>
              </w:rPr>
              <w:t>(__________________)</w:t>
            </w:r>
          </w:p>
        </w:tc>
      </w:tr>
      <w:tr w:rsidR="00C6541C" w:rsidRPr="00C6541C" w14:paraId="1B07B090" w14:textId="77777777" w:rsidTr="00C6541C">
        <w:trPr>
          <w:trHeight w:val="672"/>
        </w:trPr>
        <w:tc>
          <w:tcPr>
            <w:tcW w:w="4785" w:type="dxa"/>
            <w:vAlign w:val="center"/>
            <w:hideMark/>
          </w:tcPr>
          <w:p w14:paraId="4619EF6D" w14:textId="77777777" w:rsidR="00AF4F33" w:rsidRDefault="00AF4F33" w:rsidP="00AF4F33">
            <w:r>
              <w:t>ИП Савин Р.Г.</w:t>
            </w:r>
          </w:p>
          <w:p w14:paraId="6C02FFD0" w14:textId="77777777" w:rsidR="00AF4F33" w:rsidRDefault="00AF4F33" w:rsidP="00AF4F33">
            <w:r>
              <w:t>ИНН: 623014270770</w:t>
            </w:r>
          </w:p>
          <w:p w14:paraId="4A1CB8E3" w14:textId="77777777" w:rsidR="00C6541C" w:rsidRPr="00C6541C" w:rsidRDefault="00AF4F33" w:rsidP="00AF4F33">
            <w:pPr>
              <w:rPr>
                <w:b/>
                <w:sz w:val="24"/>
                <w:szCs w:val="24"/>
              </w:rPr>
            </w:pPr>
            <w:r>
              <w:t>ОГРНИП: 317623400005990</w:t>
            </w:r>
          </w:p>
        </w:tc>
        <w:tc>
          <w:tcPr>
            <w:tcW w:w="4786" w:type="dxa"/>
            <w:vAlign w:val="center"/>
            <w:hideMark/>
          </w:tcPr>
          <w:p w14:paraId="4AEDACB6" w14:textId="77777777" w:rsidR="00C6541C" w:rsidRPr="00C6541C" w:rsidRDefault="00C6541C" w:rsidP="00C6541C">
            <w:pPr>
              <w:spacing w:before="500" w:after="150"/>
              <w:rPr>
                <w:b/>
                <w:color w:val="333333"/>
                <w:sz w:val="24"/>
                <w:szCs w:val="24"/>
              </w:rPr>
            </w:pPr>
            <w:r w:rsidRPr="00C6541C">
              <w:rPr>
                <w:b/>
                <w:color w:val="333333"/>
                <w:sz w:val="24"/>
                <w:szCs w:val="24"/>
              </w:rPr>
              <w:t>«___»_____________________20__ г</w:t>
            </w:r>
          </w:p>
        </w:tc>
      </w:tr>
    </w:tbl>
    <w:p w14:paraId="110D541D" w14:textId="77777777" w:rsidR="008E0C31" w:rsidRDefault="008E0C31" w:rsidP="00C6541C">
      <w:pPr>
        <w:spacing w:before="500" w:after="150"/>
        <w:rPr>
          <w:b/>
          <w:color w:val="333333"/>
          <w:sz w:val="24"/>
          <w:szCs w:val="24"/>
        </w:rPr>
      </w:pPr>
    </w:p>
    <w:sectPr w:rsidR="008E0C31">
      <w:headerReference w:type="default" r:id="rId7"/>
      <w:footerReference w:type="default" r:id="rId8"/>
      <w:pgSz w:w="11906" w:h="16838"/>
      <w:pgMar w:top="1418" w:right="1418" w:bottom="1134" w:left="1418"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F1B9A" w14:textId="77777777" w:rsidR="00553555" w:rsidRDefault="00553555">
      <w:r>
        <w:separator/>
      </w:r>
    </w:p>
  </w:endnote>
  <w:endnote w:type="continuationSeparator" w:id="0">
    <w:p w14:paraId="486BD839" w14:textId="77777777" w:rsidR="00553555" w:rsidRDefault="0055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EED59" w14:textId="77777777" w:rsidR="00FB0456" w:rsidRDefault="00A73DE0">
    <w:r>
      <w:fldChar w:fldCharType="begin"/>
    </w:r>
    <w:r>
      <w:instrText>PAGE</w:instrText>
    </w:r>
    <w:r>
      <w:fldChar w:fldCharType="separate"/>
    </w:r>
    <w:r w:rsidR="00F95891">
      <w:rPr>
        <w:noProof/>
      </w:rPr>
      <w:t>2</w:t>
    </w:r>
    <w:r>
      <w:fldChar w:fldCharType="end"/>
    </w:r>
    <w:r>
      <w:t xml:space="preserve"> / </w:t>
    </w:r>
    <w:r>
      <w:fldChar w:fldCharType="begin"/>
    </w:r>
    <w:r>
      <w:instrText>NUMPAGES</w:instrText>
    </w:r>
    <w:r>
      <w:fldChar w:fldCharType="separate"/>
    </w:r>
    <w:r w:rsidR="00F95891">
      <w:rPr>
        <w:noProof/>
      </w:rPr>
      <w:t>6</w:t>
    </w:r>
    <w:r>
      <w:fldChar w:fldCharType="end"/>
    </w:r>
  </w:p>
  <w:p w14:paraId="3D7430BF" w14:textId="77777777" w:rsidR="00FB0456" w:rsidRDefault="00FB045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7D5C5" w14:textId="77777777" w:rsidR="00553555" w:rsidRDefault="00553555">
      <w:r>
        <w:separator/>
      </w:r>
    </w:p>
  </w:footnote>
  <w:footnote w:type="continuationSeparator" w:id="0">
    <w:p w14:paraId="0C2568C0" w14:textId="77777777" w:rsidR="00553555" w:rsidRDefault="0055355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1A736" w14:textId="77777777" w:rsidR="006A47D1" w:rsidRDefault="00AD4C58">
    <w:r>
      <w:c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456"/>
    <w:rsid w:val="00075881"/>
    <w:rsid w:val="000F04C8"/>
    <w:rsid w:val="001554FF"/>
    <w:rsid w:val="00165C04"/>
    <w:rsid w:val="001811DC"/>
    <w:rsid w:val="001A6805"/>
    <w:rsid w:val="001D0EA6"/>
    <w:rsid w:val="00255BF5"/>
    <w:rsid w:val="002751FC"/>
    <w:rsid w:val="002F046E"/>
    <w:rsid w:val="002F0F6B"/>
    <w:rsid w:val="002F127C"/>
    <w:rsid w:val="00325198"/>
    <w:rsid w:val="003338F2"/>
    <w:rsid w:val="00344382"/>
    <w:rsid w:val="00411D71"/>
    <w:rsid w:val="004A3FA5"/>
    <w:rsid w:val="004C5897"/>
    <w:rsid w:val="0055064E"/>
    <w:rsid w:val="00553555"/>
    <w:rsid w:val="005703FC"/>
    <w:rsid w:val="005A13CE"/>
    <w:rsid w:val="005B5F61"/>
    <w:rsid w:val="005C127D"/>
    <w:rsid w:val="00644574"/>
    <w:rsid w:val="00670392"/>
    <w:rsid w:val="006A0D38"/>
    <w:rsid w:val="006A47D1"/>
    <w:rsid w:val="006E667B"/>
    <w:rsid w:val="00705F86"/>
    <w:rsid w:val="00754CC5"/>
    <w:rsid w:val="00767BA1"/>
    <w:rsid w:val="0078313C"/>
    <w:rsid w:val="007979F2"/>
    <w:rsid w:val="007D5CB9"/>
    <w:rsid w:val="00895BC9"/>
    <w:rsid w:val="00897D9B"/>
    <w:rsid w:val="008A2A8D"/>
    <w:rsid w:val="008E0C31"/>
    <w:rsid w:val="008E26E4"/>
    <w:rsid w:val="00945EDE"/>
    <w:rsid w:val="009A58A5"/>
    <w:rsid w:val="009A77B4"/>
    <w:rsid w:val="00A05B66"/>
    <w:rsid w:val="00A66FC7"/>
    <w:rsid w:val="00A73DE0"/>
    <w:rsid w:val="00AA4363"/>
    <w:rsid w:val="00AD4C58"/>
    <w:rsid w:val="00AD7FF7"/>
    <w:rsid w:val="00AF4F33"/>
    <w:rsid w:val="00B07B7A"/>
    <w:rsid w:val="00C6541C"/>
    <w:rsid w:val="00C67799"/>
    <w:rsid w:val="00CA267D"/>
    <w:rsid w:val="00CA504B"/>
    <w:rsid w:val="00CA61F6"/>
    <w:rsid w:val="00CB02D2"/>
    <w:rsid w:val="00CB5610"/>
    <w:rsid w:val="00D16BD5"/>
    <w:rsid w:val="00D219B8"/>
    <w:rsid w:val="00E35EA6"/>
    <w:rsid w:val="00E726C4"/>
    <w:rsid w:val="00E73044"/>
    <w:rsid w:val="00EA4C8C"/>
    <w:rsid w:val="00F061BF"/>
    <w:rsid w:val="00F75737"/>
    <w:rsid w:val="00F813EF"/>
    <w:rsid w:val="00F95891"/>
    <w:rsid w:val="00FA0F93"/>
    <w:rsid w:val="00FB0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627D7B"/>
  <w15:chartTrackingRefBased/>
  <w15:docId w15:val="{00CCD6D8-E196-46F1-85F0-31BF70AF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u-RU" w:eastAsia="ru-RU"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emptablestyle">
    <w:name w:val="temp_table_style"/>
    <w:uiPriority w:val="99"/>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a3">
    <w:name w:val="header"/>
    <w:basedOn w:val="a"/>
    <w:link w:val="a4"/>
    <w:uiPriority w:val="99"/>
    <w:unhideWhenUsed/>
    <w:rsid w:val="00A73DE0"/>
    <w:pPr>
      <w:tabs>
        <w:tab w:val="center" w:pos="4677"/>
        <w:tab w:val="right" w:pos="9355"/>
      </w:tabs>
    </w:pPr>
  </w:style>
  <w:style w:type="character" w:customStyle="1" w:styleId="a4">
    <w:name w:val="Верхний колонтитул Знак"/>
    <w:basedOn w:val="a0"/>
    <w:link w:val="a3"/>
    <w:uiPriority w:val="99"/>
    <w:rsid w:val="00A73DE0"/>
  </w:style>
  <w:style w:type="paragraph" w:styleId="a5">
    <w:name w:val="footer"/>
    <w:basedOn w:val="a"/>
    <w:link w:val="a6"/>
    <w:uiPriority w:val="99"/>
    <w:unhideWhenUsed/>
    <w:rsid w:val="00A73DE0"/>
    <w:pPr>
      <w:tabs>
        <w:tab w:val="center" w:pos="4677"/>
        <w:tab w:val="right" w:pos="9355"/>
      </w:tabs>
    </w:pPr>
  </w:style>
  <w:style w:type="character" w:customStyle="1" w:styleId="a6">
    <w:name w:val="Нижний колонтитул Знак"/>
    <w:basedOn w:val="a0"/>
    <w:link w:val="a5"/>
    <w:uiPriority w:val="99"/>
    <w:rsid w:val="00A73DE0"/>
  </w:style>
  <w:style w:type="paragraph" w:styleId="a7">
    <w:name w:val="Normal (Web)"/>
    <w:basedOn w:val="a"/>
    <w:semiHidden/>
    <w:unhideWhenUsed/>
    <w:rsid w:val="002F046E"/>
    <w:pPr>
      <w:spacing w:before="100" w:beforeAutospacing="1" w:after="100" w:afterAutospacing="1" w:line="276" w:lineRule="auto"/>
    </w:pPr>
    <w:rPr>
      <w:rFonts w:ascii="Times New Roman" w:eastAsia="Calibri" w:hAnsi="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547794">
      <w:bodyDiv w:val="1"/>
      <w:marLeft w:val="0"/>
      <w:marRight w:val="0"/>
      <w:marTop w:val="0"/>
      <w:marBottom w:val="0"/>
      <w:divBdr>
        <w:top w:val="none" w:sz="0" w:space="0" w:color="auto"/>
        <w:left w:val="none" w:sz="0" w:space="0" w:color="auto"/>
        <w:bottom w:val="none" w:sz="0" w:space="0" w:color="auto"/>
        <w:right w:val="none" w:sz="0" w:space="0" w:color="auto"/>
      </w:divBdr>
    </w:div>
    <w:div w:id="392506955">
      <w:bodyDiv w:val="1"/>
      <w:marLeft w:val="0"/>
      <w:marRight w:val="0"/>
      <w:marTop w:val="0"/>
      <w:marBottom w:val="0"/>
      <w:divBdr>
        <w:top w:val="none" w:sz="0" w:space="0" w:color="auto"/>
        <w:left w:val="none" w:sz="0" w:space="0" w:color="auto"/>
        <w:bottom w:val="none" w:sz="0" w:space="0" w:color="auto"/>
        <w:right w:val="none" w:sz="0" w:space="0" w:color="auto"/>
      </w:divBdr>
    </w:div>
    <w:div w:id="862789472">
      <w:bodyDiv w:val="1"/>
      <w:marLeft w:val="0"/>
      <w:marRight w:val="0"/>
      <w:marTop w:val="0"/>
      <w:marBottom w:val="0"/>
      <w:divBdr>
        <w:top w:val="none" w:sz="0" w:space="0" w:color="auto"/>
        <w:left w:val="none" w:sz="0" w:space="0" w:color="auto"/>
        <w:bottom w:val="none" w:sz="0" w:space="0" w:color="auto"/>
        <w:right w:val="none" w:sz="0" w:space="0" w:color="auto"/>
      </w:divBdr>
    </w:div>
    <w:div w:id="2009282787">
      <w:bodyDiv w:val="1"/>
      <w:marLeft w:val="0"/>
      <w:marRight w:val="0"/>
      <w:marTop w:val="0"/>
      <w:marBottom w:val="0"/>
      <w:divBdr>
        <w:top w:val="none" w:sz="0" w:space="0" w:color="auto"/>
        <w:left w:val="none" w:sz="0" w:space="0" w:color="auto"/>
        <w:bottom w:val="none" w:sz="0" w:space="0" w:color="auto"/>
        <w:right w:val="none" w:sz="0" w:space="0" w:color="auto"/>
      </w:divBdr>
    </w:div>
    <w:div w:id="209670940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1860</Words>
  <Characters>10607</Characters>
  <Application>Microsoft Macintosh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111 111</dc:creator>
  <cp:keywords/>
  <dc:description/>
  <cp:lastModifiedBy>Пользователь Microsoft Office</cp:lastModifiedBy>
  <cp:revision>3</cp:revision>
  <dcterms:created xsi:type="dcterms:W3CDTF">2018-04-18T16:49:00Z</dcterms:created>
  <dcterms:modified xsi:type="dcterms:W3CDTF">2018-04-18T16:50:00Z</dcterms:modified>
  <cp:category/>
</cp:coreProperties>
</file>